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3439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__________ /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5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</w:t>
      </w:r>
      <w:r w:rsidR="0034397E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B53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67A7E" w:rsidRPr="00245185" w:rsidRDefault="001A4B6D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B53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родному (русскому) языку</w:t>
      </w:r>
      <w:r w:rsidR="00343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10 - 11</w:t>
      </w:r>
      <w:r w:rsidR="00C60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3439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   » августа 2020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B53E4D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родному (русскому</w:t>
      </w:r>
      <w:r w:rsidR="001A4B6D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языку</w:t>
      </w:r>
      <w:r w:rsidR="0034397E">
        <w:rPr>
          <w:rFonts w:ascii="Times New Roman" w:hAnsi="Times New Roman" w:cs="Times New Roman"/>
          <w:b/>
          <w:sz w:val="24"/>
          <w:szCs w:val="24"/>
        </w:rPr>
        <w:t xml:space="preserve"> 10-11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B878AC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="00895B75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индивиду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компетенций</w:t>
      </w:r>
      <w:r w:rsidR="00895B75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</w:t>
      </w: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(включая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B878AC" w:rsidRDefault="00D90322" w:rsidP="00B878AC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учебно-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="00B878A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ОО.</w:t>
      </w:r>
    </w:p>
    <w:p w:rsidR="00D90322" w:rsidRPr="00895B75" w:rsidRDefault="00895B75" w:rsidP="00895B75">
      <w:pPr>
        <w:pStyle w:val="a6"/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    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Метапредм</w:t>
      </w:r>
      <w:r w:rsidR="00523B00">
        <w:rPr>
          <w:rFonts w:ascii="Times New Roman" w:hAnsi="Times New Roman" w:cs="Times New Roman"/>
          <w:lang w:eastAsia="ru-RU" w:bidi="ru-RU"/>
        </w:rPr>
        <w:t>етные</w:t>
      </w:r>
      <w:proofErr w:type="spellEnd"/>
      <w:r w:rsidR="00523B00">
        <w:rPr>
          <w:rFonts w:ascii="Times New Roman" w:hAnsi="Times New Roman" w:cs="Times New Roman"/>
          <w:lang w:eastAsia="ru-RU" w:bidi="ru-RU"/>
        </w:rPr>
        <w:t xml:space="preserve"> результаты освоения АООП С</w:t>
      </w:r>
      <w:r>
        <w:rPr>
          <w:rFonts w:ascii="Times New Roman" w:hAnsi="Times New Roman" w:cs="Times New Roman"/>
          <w:lang w:eastAsia="ru-RU" w:bidi="ru-RU"/>
        </w:rPr>
        <w:t>ОО включают освоенные обучающи</w:t>
      </w:r>
      <w:r w:rsidR="00D90322" w:rsidRPr="00895B75">
        <w:rPr>
          <w:rFonts w:ascii="Times New Roman" w:hAnsi="Times New Roman" w:cs="Times New Roman"/>
          <w:lang w:eastAsia="ru-RU" w:bidi="ru-RU"/>
        </w:rPr>
        <w:t xml:space="preserve">мися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межпредметные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понятия и универсальные учебные </w:t>
      </w:r>
      <w:proofErr w:type="spellStart"/>
      <w:r w:rsidR="00D90322" w:rsidRPr="00895B75">
        <w:rPr>
          <w:rFonts w:ascii="Times New Roman" w:hAnsi="Times New Roman" w:cs="Times New Roman"/>
          <w:lang w:eastAsia="ru-RU" w:bidi="ru-RU"/>
        </w:rPr>
        <w:t>действия</w:t>
      </w:r>
      <w:proofErr w:type="spellEnd"/>
      <w:r w:rsidR="00D90322" w:rsidRPr="00895B75">
        <w:rPr>
          <w:rFonts w:ascii="Times New Roman" w:hAnsi="Times New Roman" w:cs="Times New Roman"/>
          <w:lang w:eastAsia="ru-RU" w:bidi="ru-RU"/>
        </w:rPr>
        <w:t xml:space="preserve"> (регулятивные, </w:t>
      </w:r>
      <w:r>
        <w:rPr>
          <w:rFonts w:ascii="Times New Roman" w:hAnsi="Times New Roman" w:cs="Times New Roman"/>
          <w:lang w:eastAsia="ru-RU" w:bidi="ru-RU"/>
        </w:rPr>
        <w:t>позна</w:t>
      </w:r>
      <w:r w:rsidR="00D90322" w:rsidRPr="00895B75">
        <w:rPr>
          <w:rFonts w:ascii="Times New Roman" w:hAnsi="Times New Roman" w:cs="Times New Roman"/>
          <w:lang w:eastAsia="ru-RU" w:bidi="ru-RU"/>
        </w:rPr>
        <w:t>вательные, коммуникативные).</w:t>
      </w:r>
    </w:p>
    <w:p w:rsidR="00D90322" w:rsidRPr="00D90322" w:rsidRDefault="00D90322" w:rsidP="00895B75">
      <w:pPr>
        <w:pStyle w:val="a6"/>
        <w:rPr>
          <w:rFonts w:ascii="Times New Roman" w:hAnsi="Times New Roman"/>
          <w:lang w:eastAsia="ru-RU" w:bidi="ru-RU"/>
        </w:rPr>
      </w:pPr>
      <w:r w:rsidRPr="00895B75">
        <w:rPr>
          <w:rFonts w:ascii="Times New Roman" w:hAnsi="Times New Roman" w:cs="Times New Roman"/>
          <w:lang w:eastAsia="ru-RU" w:bidi="ru-RU"/>
        </w:rPr>
        <w:t xml:space="preserve">Условием формирования </w:t>
      </w:r>
      <w:proofErr w:type="spellStart"/>
      <w:r w:rsidRPr="00895B75">
        <w:rPr>
          <w:rFonts w:ascii="Times New Roman" w:hAnsi="Times New Roman" w:cs="Times New Roman"/>
          <w:lang w:eastAsia="ru-RU" w:bidi="ru-RU"/>
        </w:rPr>
        <w:t>межпредметных</w:t>
      </w:r>
      <w:proofErr w:type="spellEnd"/>
      <w:r w:rsidRPr="00895B75">
        <w:rPr>
          <w:rFonts w:ascii="Times New Roman" w:hAnsi="Times New Roman" w:cs="Times New Roman"/>
          <w:lang w:eastAsia="ru-RU" w:bidi="ru-RU"/>
        </w:rPr>
        <w:t xml:space="preserve"> понятий, например, таких, как система, факт, закономерность, феномен, анализ, синтез является</w:t>
      </w:r>
      <w:r w:rsidRPr="00D90322">
        <w:rPr>
          <w:rFonts w:ascii="Times New Roman" w:hAnsi="Times New Roman"/>
          <w:lang w:eastAsia="ru-RU" w:bidi="ru-RU"/>
        </w:rPr>
        <w:t xml:space="preserve"> овладение </w:t>
      </w:r>
      <w:r>
        <w:rPr>
          <w:rFonts w:ascii="Times New Roman" w:hAnsi="Times New Roman"/>
          <w:lang w:eastAsia="ru-RU" w:bidi="ru-RU"/>
        </w:rPr>
        <w:t>обучающимися основами читатель</w:t>
      </w:r>
      <w:r w:rsidRPr="00D90322">
        <w:rPr>
          <w:rFonts w:ascii="Times New Roman" w:hAnsi="Times New Roman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hAnsi="Times New Roman"/>
          <w:lang w:eastAsia="ru-RU" w:bidi="ru-RU"/>
        </w:rPr>
        <w:t>еятель</w:t>
      </w:r>
      <w:r w:rsidRPr="00D90322">
        <w:rPr>
          <w:rFonts w:ascii="Times New Roman" w:hAnsi="Times New Roman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hAnsi="Times New Roman"/>
          <w:lang w:eastAsia="ru-RU" w:bidi="ru-RU"/>
        </w:rPr>
        <w:t>работа по формированию и разви</w:t>
      </w:r>
      <w:r w:rsidRPr="00D90322">
        <w:rPr>
          <w:rFonts w:ascii="Times New Roman" w:hAnsi="Times New Roman"/>
          <w:lang w:eastAsia="ru-RU" w:bidi="ru-RU"/>
        </w:rPr>
        <w:t>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</w:t>
      </w:r>
      <w:r>
        <w:rPr>
          <w:rFonts w:ascii="Times New Roman" w:hAnsi="Times New Roman"/>
          <w:lang w:eastAsia="ru-RU" w:bidi="ru-RU"/>
        </w:rPr>
        <w:t>ия образования и са</w:t>
      </w:r>
      <w:r w:rsidRPr="00D90322">
        <w:rPr>
          <w:rFonts w:ascii="Times New Roman" w:hAnsi="Times New Roman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hAnsi="Times New Roman"/>
          <w:lang w:eastAsia="ru-RU" w:bidi="ru-RU"/>
        </w:rPr>
        <w:t>, в том числе досугового, подгот</w:t>
      </w:r>
      <w:r w:rsidRPr="00D90322">
        <w:rPr>
          <w:rFonts w:ascii="Times New Roman" w:hAnsi="Times New Roman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шенствуют приобретённые 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ходе 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изучения всех учебных предметов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</w:t>
      </w:r>
      <w:r w:rsidR="00B878A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целеполаганию, включая постановку новых целей, преобразование практической задачи в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правильность выполнения действия и вносить необход</w:t>
            </w:r>
            <w:r w:rsidR="00895B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мые коррективы в исполнение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ения цели на основе учёта выде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ленных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сическими нормами родного языка;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собственное мнение и позицию, аргументировать и координировать её с позициями партнёров в сотрудн</w:t>
            </w:r>
            <w:r w:rsidR="00B878A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ичестве при выработке общего ре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D90322" w:rsidRPr="00B878AC" w:rsidRDefault="00B878AC" w:rsidP="00B878AC">
            <w:pPr>
              <w:pStyle w:val="a4"/>
              <w:numPr>
                <w:ilvl w:val="0"/>
                <w:numId w:val="2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 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="00D90322" w:rsidRPr="00B878AC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="00D90322" w:rsidRPr="00B878AC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="00D90322" w:rsidRPr="00B878AC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="00D90322" w:rsidRPr="00B878AC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="00D90322" w:rsidRPr="00B878AC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причинно-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(индуктивное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11AD8" w:rsidRDefault="00C67A7E" w:rsidP="00111AD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185">
        <w:rPr>
          <w:rFonts w:ascii="Times New Roman" w:hAnsi="Times New Roman" w:cs="Times New Roman"/>
          <w:i/>
          <w:sz w:val="24"/>
          <w:szCs w:val="24"/>
          <w:u w:val="single"/>
        </w:rPr>
        <w:t>Пре</w:t>
      </w:r>
      <w:r w:rsidR="009E326F">
        <w:rPr>
          <w:rFonts w:ascii="Times New Roman" w:hAnsi="Times New Roman" w:cs="Times New Roman"/>
          <w:i/>
          <w:sz w:val="24"/>
          <w:szCs w:val="24"/>
          <w:u w:val="single"/>
        </w:rPr>
        <w:t xml:space="preserve">дметные результаты </w:t>
      </w:r>
    </w:p>
    <w:p w:rsidR="00111AD8" w:rsidRPr="009E326F" w:rsidRDefault="00B878AC" w:rsidP="009E326F">
      <w:pPr>
        <w:pStyle w:val="a6"/>
        <w:rPr>
          <w:rFonts w:ascii="Times New Roman" w:hAnsi="Times New Roman" w:cs="Times New Roman"/>
          <w:b/>
        </w:rPr>
      </w:pPr>
      <w:r w:rsidRPr="009E326F">
        <w:rPr>
          <w:rFonts w:ascii="Times New Roman" w:hAnsi="Times New Roman" w:cs="Times New Roman"/>
          <w:b/>
        </w:rPr>
        <w:t>10</w:t>
      </w:r>
      <w:r w:rsidR="009E326F" w:rsidRPr="009E326F">
        <w:rPr>
          <w:rFonts w:ascii="Times New Roman" w:hAnsi="Times New Roman" w:cs="Times New Roman"/>
          <w:b/>
        </w:rPr>
        <w:t>- 11</w:t>
      </w:r>
      <w:r w:rsidR="00111AD8" w:rsidRPr="009E326F">
        <w:rPr>
          <w:rFonts w:ascii="Times New Roman" w:hAnsi="Times New Roman" w:cs="Times New Roman"/>
          <w:b/>
        </w:rPr>
        <w:t xml:space="preserve"> класс</w:t>
      </w:r>
    </w:p>
    <w:p w:rsidR="009E326F" w:rsidRPr="009E326F" w:rsidRDefault="009E326F" w:rsidP="009E326F">
      <w:pPr>
        <w:pStyle w:val="a6"/>
        <w:rPr>
          <w:rFonts w:ascii="Times New Roman" w:eastAsia="Calibri" w:hAnsi="Times New Roman" w:cs="Times New Roman"/>
          <w:b/>
        </w:rPr>
      </w:pPr>
      <w:r w:rsidRPr="009E326F">
        <w:rPr>
          <w:rFonts w:ascii="Times New Roman" w:eastAsia="Calibri" w:hAnsi="Times New Roman" w:cs="Times New Roman"/>
          <w:b/>
        </w:rPr>
        <w:t>В результате изучения  курса ученик должен знать/понимать: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 •   связь языка и истории, культуры русского и других народов;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•   смысл понятий: слово, словесность, строй языка, речевая ситуация и ее компоненты, литературный язык, языковая норма, культура речи;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•   основные единицы и уровни языка, их признаки и взаимосвязь; 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>•   нормы речевого поведения в социально-</w:t>
      </w:r>
      <w:proofErr w:type="gramStart"/>
      <w:r w:rsidRPr="009E326F">
        <w:rPr>
          <w:rFonts w:ascii="Times New Roman" w:eastAsia="Calibri" w:hAnsi="Times New Roman" w:cs="Times New Roman"/>
        </w:rPr>
        <w:t>культурной,  учебно</w:t>
      </w:r>
      <w:proofErr w:type="gramEnd"/>
      <w:r w:rsidRPr="009E326F">
        <w:rPr>
          <w:rFonts w:ascii="Times New Roman" w:eastAsia="Calibri" w:hAnsi="Times New Roman" w:cs="Times New Roman"/>
        </w:rPr>
        <w:t xml:space="preserve">-научной, официально-деловой сферах общения;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  <w:b/>
        </w:rPr>
        <w:t>уметь:</w:t>
      </w:r>
      <w:r w:rsidRPr="009E326F">
        <w:rPr>
          <w:rFonts w:ascii="Times New Roman" w:eastAsia="Calibri" w:hAnsi="Times New Roman" w:cs="Times New Roman"/>
        </w:rPr>
        <w:t xml:space="preserve">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  <w:b/>
          <w:i/>
        </w:rPr>
      </w:pPr>
      <w:r w:rsidRPr="009E326F">
        <w:rPr>
          <w:rFonts w:ascii="Times New Roman" w:eastAsia="Calibri" w:hAnsi="Times New Roman" w:cs="Times New Roman"/>
          <w:b/>
          <w:i/>
        </w:rPr>
        <w:t xml:space="preserve">информационно-смысловая переработка текста в процессе чтения и </w:t>
      </w:r>
      <w:proofErr w:type="spellStart"/>
      <w:r w:rsidRPr="009E326F">
        <w:rPr>
          <w:rFonts w:ascii="Times New Roman" w:eastAsia="Calibri" w:hAnsi="Times New Roman" w:cs="Times New Roman"/>
          <w:b/>
          <w:i/>
        </w:rPr>
        <w:t>аудирования</w:t>
      </w:r>
      <w:proofErr w:type="spellEnd"/>
      <w:r w:rsidRPr="009E326F">
        <w:rPr>
          <w:rFonts w:ascii="Times New Roman" w:eastAsia="Calibri" w:hAnsi="Times New Roman" w:cs="Times New Roman"/>
          <w:b/>
          <w:i/>
        </w:rPr>
        <w:t>: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 •  адекватно воспринимать информацию и понимать читаемый и </w:t>
      </w:r>
      <w:proofErr w:type="spellStart"/>
      <w:r w:rsidRPr="009E326F">
        <w:rPr>
          <w:rFonts w:ascii="Times New Roman" w:eastAsia="Calibri" w:hAnsi="Times New Roman" w:cs="Times New Roman"/>
        </w:rPr>
        <w:t>аудируемый</w:t>
      </w:r>
      <w:proofErr w:type="spellEnd"/>
      <w:r w:rsidRPr="009E326F">
        <w:rPr>
          <w:rFonts w:ascii="Times New Roman" w:eastAsia="Calibri" w:hAnsi="Times New Roman" w:cs="Times New Roman"/>
        </w:rPr>
        <w:t xml:space="preserve"> текст,  комментировать и оценивать информацию исходного текста, определять позицию автора;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>• осознавать языковые, графические особенности текста, трудности его восприятия и самостоятельно организовывать процесс чтения в зависимости от коммуникативной задачи;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 • 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представленные в электронном виде на различных информационных носителях;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 •  свободно пользоваться справочной литературой по русскому языку и литературе;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 •  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</w:t>
      </w:r>
      <w:proofErr w:type="gramStart"/>
      <w:r w:rsidRPr="009E326F">
        <w:rPr>
          <w:rFonts w:ascii="Times New Roman" w:eastAsia="Calibri" w:hAnsi="Times New Roman" w:cs="Times New Roman"/>
        </w:rPr>
        <w:t>конспектов,  аннотаций</w:t>
      </w:r>
      <w:proofErr w:type="gramEnd"/>
      <w:r w:rsidRPr="009E326F">
        <w:rPr>
          <w:rFonts w:ascii="Times New Roman" w:eastAsia="Calibri" w:hAnsi="Times New Roman" w:cs="Times New Roman"/>
        </w:rPr>
        <w:t>, сообщений, докладов, рефератов; уместно употреблять цитирование;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 •  использовать информацию исходного текста других видов деятельности (при составлении рабочих материалов, при выполнении проектных заданий, подготовке докладов, рефератов);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  <w:b/>
        </w:rPr>
        <w:t>создание устного и письменного речевого высказывания:</w:t>
      </w:r>
      <w:r w:rsidRPr="009E326F">
        <w:rPr>
          <w:rFonts w:ascii="Times New Roman" w:eastAsia="Calibri" w:hAnsi="Times New Roman" w:cs="Times New Roman"/>
        </w:rPr>
        <w:t xml:space="preserve"> 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• создавать устные и письменные монологические и диалогические высказывания различных типов и жанров в учебно-научной, социально-культурной и деловой сферах общения;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• формулировать основную мысль (коммуникативное намерение) своего высказывания, развивать эту мысль, убедительно аргументировать свою точку зрения;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• выстраивать композицию письменного высказывания, обеспечивая последовательность и связность изложения, выбирать языковые средства, обеспечивающие правильность, точность и выразительность речи;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• высказывать свою позицию по вопросу, затронутому в прочитанном или прослушанном тексте, давать оценку художественным особенностям исходного текста;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• владеть основными жанрами публицистики, создавать собственные письменные тексты проблемного характера на актуальные социально-культурные, нравственно-этические, социально-бытовые темы, использовать в собственной речи многообразие грамматических форм и лексическое богатство языка;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>• владеть приемами редактирования текста, используя возможности лексической и грамматической синонимии;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 • оценивать речевое высказывание с опорой на полученные </w:t>
      </w:r>
      <w:proofErr w:type="spellStart"/>
      <w:r w:rsidRPr="009E326F">
        <w:rPr>
          <w:rFonts w:ascii="Times New Roman" w:eastAsia="Calibri" w:hAnsi="Times New Roman" w:cs="Times New Roman"/>
        </w:rPr>
        <w:t>речеведческие</w:t>
      </w:r>
      <w:proofErr w:type="spellEnd"/>
      <w:r w:rsidRPr="009E326F">
        <w:rPr>
          <w:rFonts w:ascii="Times New Roman" w:eastAsia="Calibri" w:hAnsi="Times New Roman" w:cs="Times New Roman"/>
        </w:rPr>
        <w:t xml:space="preserve"> знания; 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  <w:b/>
        </w:rPr>
        <w:t>анализ текста и языковых единиц:</w:t>
      </w:r>
      <w:r w:rsidRPr="009E326F">
        <w:rPr>
          <w:rFonts w:ascii="Times New Roman" w:eastAsia="Calibri" w:hAnsi="Times New Roman" w:cs="Times New Roman"/>
        </w:rPr>
        <w:t xml:space="preserve">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>• опознавать и анализировать языковые единицы с точки зрения правильности, точности и уместности их употребления;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 • анализировать тексты различных функциональных стилей и разновидностей языка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изобразительно-выразительных средств языка; 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  <w:b/>
        </w:rPr>
      </w:pPr>
      <w:r w:rsidRPr="009E326F">
        <w:rPr>
          <w:rFonts w:ascii="Times New Roman" w:eastAsia="Calibri" w:hAnsi="Times New Roman" w:cs="Times New Roman"/>
          <w:b/>
        </w:rPr>
        <w:t xml:space="preserve">соблюдение языковых норм и правил речевого поведения: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lastRenderedPageBreak/>
        <w:t xml:space="preserve">• применять в практике речевого общения основные орфоэпические, лексические, грамматические нормы современного русского литературного языка; • соблюдать в процессе </w:t>
      </w:r>
      <w:proofErr w:type="gramStart"/>
      <w:r w:rsidRPr="009E326F">
        <w:rPr>
          <w:rFonts w:ascii="Times New Roman" w:eastAsia="Calibri" w:hAnsi="Times New Roman" w:cs="Times New Roman"/>
        </w:rPr>
        <w:t>письма</w:t>
      </w:r>
      <w:proofErr w:type="gramEnd"/>
      <w:r w:rsidRPr="009E326F">
        <w:rPr>
          <w:rFonts w:ascii="Times New Roman" w:eastAsia="Calibri" w:hAnsi="Times New Roman" w:cs="Times New Roman"/>
        </w:rPr>
        <w:t xml:space="preserve"> изученные орфографические и пунктуационные нормы;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• эффективно использовать языковые единицы в речи;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 xml:space="preserve">• соблюдать нормы речевого поведения в социально-культурной, учебно-научной, официально- деловой сферах общения; 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</w:rPr>
      </w:pPr>
      <w:r w:rsidRPr="009E326F">
        <w:rPr>
          <w:rFonts w:ascii="Times New Roman" w:eastAsia="Calibri" w:hAnsi="Times New Roman" w:cs="Times New Roman"/>
        </w:rPr>
        <w:t>• участвовать в спорах, диспутах, дискуссиях, владеть умениями доказывать, отстаивать свою точку зрения, соглашаться или не соглашаться с мнением оппонента в соответствии с этикой речевого взаимодействия;</w:t>
      </w:r>
    </w:p>
    <w:p w:rsidR="009E326F" w:rsidRPr="009E326F" w:rsidRDefault="009E326F" w:rsidP="009E326F">
      <w:pPr>
        <w:spacing w:after="0" w:line="240" w:lineRule="exact"/>
        <w:rPr>
          <w:rFonts w:ascii="Times New Roman" w:eastAsia="Calibri" w:hAnsi="Times New Roman" w:cs="Times New Roman"/>
          <w:highlight w:val="yellow"/>
        </w:rPr>
      </w:pPr>
      <w:r w:rsidRPr="009E326F">
        <w:rPr>
          <w:rFonts w:ascii="Times New Roman" w:eastAsia="Calibri" w:hAnsi="Times New Roman" w:cs="Times New Roman"/>
        </w:rPr>
        <w:t xml:space="preserve"> • фиксировать замеченные нарушения норм в процессе </w:t>
      </w:r>
      <w:proofErr w:type="spellStart"/>
      <w:r w:rsidRPr="009E326F">
        <w:rPr>
          <w:rFonts w:ascii="Times New Roman" w:eastAsia="Calibri" w:hAnsi="Times New Roman" w:cs="Times New Roman"/>
        </w:rPr>
        <w:t>аудирования</w:t>
      </w:r>
      <w:proofErr w:type="spellEnd"/>
      <w:r w:rsidRPr="009E326F">
        <w:rPr>
          <w:rFonts w:ascii="Times New Roman" w:eastAsia="Calibri" w:hAnsi="Times New Roman" w:cs="Times New Roman"/>
        </w:rPr>
        <w:t>, различать грамматические ошибки и речевые недочеты, тактично реагировать на речевые погрешности в высказываниях собеседников.</w:t>
      </w:r>
    </w:p>
    <w:p w:rsidR="00245185" w:rsidRDefault="00245185" w:rsidP="00C67A7E">
      <w:pPr>
        <w:rPr>
          <w:rFonts w:ascii="Times New Roman" w:hAnsi="Times New Roman" w:cs="Times New Roman"/>
          <w:i/>
          <w:sz w:val="24"/>
          <w:szCs w:val="24"/>
        </w:rPr>
      </w:pPr>
    </w:p>
    <w:p w:rsidR="000A45B6" w:rsidRDefault="000A45B6" w:rsidP="00EC5CC3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/>
          <w:bCs/>
        </w:rPr>
      </w:pPr>
      <w:r w:rsidRPr="00382BF1">
        <w:rPr>
          <w:b/>
          <w:bCs/>
        </w:rPr>
        <w:t xml:space="preserve">Содержание </w:t>
      </w:r>
      <w:r w:rsidR="00025614">
        <w:rPr>
          <w:b/>
          <w:bCs/>
        </w:rPr>
        <w:t>(по классам)</w:t>
      </w:r>
    </w:p>
    <w:p w:rsidR="00111AD8" w:rsidRDefault="00895B75" w:rsidP="00111AD8">
      <w:pPr>
        <w:pStyle w:val="a5"/>
        <w:shd w:val="clear" w:color="auto" w:fill="FFFFFF"/>
        <w:spacing w:before="0" w:beforeAutospacing="0" w:after="150" w:afterAutospacing="0"/>
        <w:rPr>
          <w:b/>
          <w:bCs/>
        </w:rPr>
      </w:pPr>
      <w:r>
        <w:rPr>
          <w:b/>
          <w:bCs/>
        </w:rPr>
        <w:t>10</w:t>
      </w:r>
      <w:r w:rsidR="00111AD8">
        <w:rPr>
          <w:b/>
          <w:bCs/>
        </w:rPr>
        <w:t xml:space="preserve"> класс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4265B8">
        <w:rPr>
          <w:rFonts w:ascii="Times New Roman" w:hAnsi="Times New Roman" w:cs="Times New Roman"/>
          <w:i/>
          <w:sz w:val="24"/>
          <w:szCs w:val="24"/>
        </w:rPr>
        <w:t xml:space="preserve">Что такое словесность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Слово и словесность.  Филология. Предмет словесности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4265B8">
        <w:rPr>
          <w:rFonts w:ascii="Times New Roman" w:hAnsi="Times New Roman" w:cs="Times New Roman"/>
          <w:i/>
          <w:sz w:val="24"/>
          <w:szCs w:val="24"/>
        </w:rPr>
        <w:t xml:space="preserve">Русский язык и разновидности его употребления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От древности к современности. Славянский язык. Старославянский язык. Древнерусский язык. А. С. Пушкин и русский литературный язык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Строй и употребление языка. Стиль как явление словесности. Определение стиля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Разговорный и литературный язык. Отличия разговорного и литературного языка.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Сфера употребления и разновидности разговорного языка. Территориальные  и социальные диалекты, просторечие и «общий» разговорный язык.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Литературный язык. Сферы употребления, характерные черты литературного языка. Главнейшие разновидности литературного языка.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Функциональные стили и язык художественной литературы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4265B8">
        <w:rPr>
          <w:rFonts w:ascii="Times New Roman" w:hAnsi="Times New Roman" w:cs="Times New Roman"/>
          <w:i/>
          <w:sz w:val="24"/>
          <w:szCs w:val="24"/>
        </w:rPr>
        <w:t xml:space="preserve">Стилистические возможности языковых средств 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Понятие стилистических возможностей языковых средств. Слова и устойчивые сочетания слов.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Многозначность слова. Омонимы. Синонимы. Антонимы. Паронимы.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Историзмы. Архаизмы. Славянизмы. Заимствованные слова.  «</w:t>
      </w:r>
      <w:proofErr w:type="spellStart"/>
      <w:r w:rsidRPr="004265B8">
        <w:rPr>
          <w:rFonts w:ascii="Times New Roman" w:hAnsi="Times New Roman" w:cs="Times New Roman"/>
          <w:sz w:val="24"/>
          <w:szCs w:val="24"/>
        </w:rPr>
        <w:t>Макароническй</w:t>
      </w:r>
      <w:proofErr w:type="spellEnd"/>
      <w:r w:rsidRPr="004265B8">
        <w:rPr>
          <w:rFonts w:ascii="Times New Roman" w:hAnsi="Times New Roman" w:cs="Times New Roman"/>
          <w:sz w:val="24"/>
          <w:szCs w:val="24"/>
        </w:rPr>
        <w:t>» стиль.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Общеупотребительные и </w:t>
      </w:r>
      <w:proofErr w:type="spellStart"/>
      <w:r w:rsidRPr="004265B8">
        <w:rPr>
          <w:rFonts w:ascii="Times New Roman" w:hAnsi="Times New Roman" w:cs="Times New Roman"/>
          <w:sz w:val="24"/>
          <w:szCs w:val="24"/>
        </w:rPr>
        <w:t>необщеупотребительные</w:t>
      </w:r>
      <w:proofErr w:type="spellEnd"/>
      <w:r w:rsidRPr="004265B8">
        <w:rPr>
          <w:rFonts w:ascii="Times New Roman" w:hAnsi="Times New Roman" w:cs="Times New Roman"/>
          <w:sz w:val="24"/>
          <w:szCs w:val="24"/>
        </w:rPr>
        <w:t xml:space="preserve">  слова. Книжные слова. Термины. </w:t>
      </w:r>
      <w:proofErr w:type="spellStart"/>
      <w:r w:rsidRPr="004265B8">
        <w:rPr>
          <w:rFonts w:ascii="Times New Roman" w:hAnsi="Times New Roman" w:cs="Times New Roman"/>
          <w:sz w:val="24"/>
          <w:szCs w:val="24"/>
        </w:rPr>
        <w:t>Народопоэтические</w:t>
      </w:r>
      <w:proofErr w:type="spellEnd"/>
      <w:r w:rsidRPr="004265B8">
        <w:rPr>
          <w:rFonts w:ascii="Times New Roman" w:hAnsi="Times New Roman" w:cs="Times New Roman"/>
          <w:sz w:val="24"/>
          <w:szCs w:val="24"/>
        </w:rPr>
        <w:t xml:space="preserve"> слова.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Разговорные слова. Просторечные слова. Диалектизмы.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Профессионализмы, жаргонизмы. Эмоционально-экспрессивно окрашенные слова.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Фразеологизмы. Крылатые выражения. Источники крылатых слов и выражений.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Формы слов и предложений. Стилистические ресурсы грамматики. Имена существительные. Имена прилагательные. Глаголы.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Предложения,  их типы. Типы связи частей СП. Порядок слов.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4265B8">
        <w:rPr>
          <w:rFonts w:ascii="Times New Roman" w:hAnsi="Times New Roman" w:cs="Times New Roman"/>
          <w:i/>
          <w:sz w:val="24"/>
          <w:szCs w:val="24"/>
        </w:rPr>
        <w:t xml:space="preserve">Формы и качества словесного выражения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Формы словесного выражения. Выражение устное и письменное, диалогическое и монологическое.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Выражение прозаическое и стихотворное. Взаимодействие форм словесного выражения.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Описание. Повествование. Рассуждение. Качества словесного выражения.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4265B8">
        <w:rPr>
          <w:rFonts w:ascii="Times New Roman" w:hAnsi="Times New Roman" w:cs="Times New Roman"/>
          <w:i/>
          <w:sz w:val="24"/>
          <w:szCs w:val="24"/>
        </w:rPr>
        <w:t xml:space="preserve">Средства художественной изобразительности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Словесные средства художественной изобразительности, их виды. Эпитет, сравнение, аллегория, перифраза и др.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Тропы (метафора, метонимия, ирония, гипербола, олицетворение и др.) и фигуры (анафора, антитеза, градация, оксюморон, параллелизм и др.)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Звуковые средства художественной изобразительности: благозвучие, звукоподражание, словесная инструментовка (аллитерация, ассонанс, повторы и др.)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Ритм и интонация в прозе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Словесно-звуковые средства художественной изобразительности: народная этимология, поэтическая этимология.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Русское стихосложение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Системы стихосложения. Силлабическое, силлабо-тоническое стихосложение. Стопа. Размер.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Вольный стих. Пауза. Перенос.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Рифма. Строфа. Акцентный и свободный стих.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lastRenderedPageBreak/>
        <w:t>Практикум «В мире русского стихосложения».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4265B8">
        <w:rPr>
          <w:rFonts w:ascii="Times New Roman" w:hAnsi="Times New Roman" w:cs="Times New Roman"/>
          <w:i/>
          <w:sz w:val="24"/>
          <w:szCs w:val="24"/>
        </w:rPr>
        <w:t xml:space="preserve">Произведение словесности 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Роды и виды произведений словесности.  Нехудожественные произведения словесности.  Роды, виды и жанры произведений словесности.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Эпос. Виды народной эпической словесности.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Виды книжной эпической словесности.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Лирика. Виды народной лирики. Виды книжной лирики.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>Лирика философская, гражданская, пейзажная и любовная.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65B8">
        <w:rPr>
          <w:rFonts w:ascii="Times New Roman" w:hAnsi="Times New Roman" w:cs="Times New Roman"/>
          <w:sz w:val="24"/>
          <w:szCs w:val="24"/>
        </w:rPr>
        <w:t>Драма и ее виды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</w:rPr>
      </w:pPr>
      <w:r w:rsidRPr="004265B8">
        <w:rPr>
          <w:rFonts w:ascii="Times New Roman" w:hAnsi="Times New Roman" w:cs="Times New Roman"/>
          <w:sz w:val="24"/>
          <w:szCs w:val="24"/>
        </w:rPr>
        <w:t xml:space="preserve">Связи между родами и видами словесности. </w:t>
      </w:r>
    </w:p>
    <w:p w:rsidR="004265B8" w:rsidRDefault="004265B8" w:rsidP="00895B75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95B75" w:rsidRPr="00895B75" w:rsidRDefault="00895B75" w:rsidP="00895B75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5B75">
        <w:rPr>
          <w:rFonts w:ascii="Times New Roman" w:hAnsi="Times New Roman" w:cs="Times New Roman"/>
          <w:b/>
          <w:sz w:val="24"/>
          <w:szCs w:val="24"/>
          <w:lang w:eastAsia="ru-RU"/>
        </w:rPr>
        <w:t>11 класс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Роды и виды произведений словесности 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Роды и виды произведений словесности. Художественные и нехудожественные произведения словесности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Роды, виды и жанры художественной словесности. Эпос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Виды народной эпической словесности. Виды книжной эпической словесности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Лирика. Виды народной лирики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Драма и ее виды</w:t>
      </w:r>
    </w:p>
    <w:p w:rsidR="004265B8" w:rsidRPr="00CD65F5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D65F5">
        <w:rPr>
          <w:rFonts w:ascii="Times New Roman" w:hAnsi="Times New Roman" w:cs="Times New Roman"/>
          <w:i/>
          <w:sz w:val="24"/>
          <w:szCs w:val="24"/>
          <w:lang w:eastAsia="ru-RU"/>
        </w:rPr>
        <w:t>Поняти</w:t>
      </w:r>
      <w:r w:rsidR="00CD65F5" w:rsidRPr="00CD65F5">
        <w:rPr>
          <w:rFonts w:ascii="Times New Roman" w:hAnsi="Times New Roman" w:cs="Times New Roman"/>
          <w:i/>
          <w:sz w:val="24"/>
          <w:szCs w:val="24"/>
          <w:lang w:eastAsia="ru-RU"/>
        </w:rPr>
        <w:t>е о тексте и его строении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Текст. Признаки текста. Способы связей частей текста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Тема и содержание текста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Тема и идея текста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Предметно- логическая и эмоционально-экспрессивные стороны содержания текста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Структура текста. </w:t>
      </w:r>
    </w:p>
    <w:p w:rsidR="004265B8" w:rsidRPr="00CD65F5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D65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Возможность различного словесного выражения одной темы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Объективные и субъективные факторы, от которых зависит различение одной темы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Род. Вид. Жанр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Языковое общение, среда и сфера употребления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Литературные направления: классицизм, сентиментализм, реализм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Литературные направления: романтизм, сентиментализм, символизм, акмеизм, футуризм  </w:t>
      </w:r>
    </w:p>
    <w:p w:rsidR="004265B8" w:rsidRPr="00CD65F5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D65F5">
        <w:rPr>
          <w:rFonts w:ascii="Times New Roman" w:hAnsi="Times New Roman" w:cs="Times New Roman"/>
          <w:i/>
          <w:sz w:val="24"/>
          <w:szCs w:val="24"/>
          <w:lang w:eastAsia="ru-RU"/>
        </w:rPr>
        <w:t>Композиция словесного произведения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Архитектоника произведения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Сюжет. Фабула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Понятие словесного ряда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Разновидности «деталей». Практикум «Роль художественной детали в произведении»</w:t>
      </w:r>
    </w:p>
    <w:p w:rsidR="004265B8" w:rsidRPr="00CD65F5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D65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Образ автора и образ рассказчика в словесном произведении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Авторское повествование и его </w:t>
      </w:r>
      <w:proofErr w:type="spellStart"/>
      <w:r w:rsidRPr="004265B8">
        <w:rPr>
          <w:rFonts w:ascii="Times New Roman" w:hAnsi="Times New Roman" w:cs="Times New Roman"/>
          <w:sz w:val="24"/>
          <w:szCs w:val="24"/>
          <w:lang w:eastAsia="ru-RU"/>
        </w:rPr>
        <w:t>субъективация</w:t>
      </w:r>
      <w:proofErr w:type="spellEnd"/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.  Понятие образа автора.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Образ автора </w:t>
      </w:r>
      <w:proofErr w:type="gramStart"/>
      <w:r w:rsidRPr="004265B8">
        <w:rPr>
          <w:rFonts w:ascii="Times New Roman" w:hAnsi="Times New Roman" w:cs="Times New Roman"/>
          <w:sz w:val="24"/>
          <w:szCs w:val="24"/>
          <w:lang w:eastAsia="ru-RU"/>
        </w:rPr>
        <w:t>и  «</w:t>
      </w:r>
      <w:proofErr w:type="gramEnd"/>
      <w:r w:rsidRPr="004265B8">
        <w:rPr>
          <w:rFonts w:ascii="Times New Roman" w:hAnsi="Times New Roman" w:cs="Times New Roman"/>
          <w:sz w:val="24"/>
          <w:szCs w:val="24"/>
          <w:lang w:eastAsia="ru-RU"/>
        </w:rPr>
        <w:t>авторское я»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Лирический герой. Образ рассказчика в его отношении к образу автора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Средство словесного выражения образа рассказчика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Композиционные типы произведений художественной словесности</w:t>
      </w:r>
    </w:p>
    <w:p w:rsidR="004265B8" w:rsidRPr="004265B8" w:rsidRDefault="00CD65F5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Практикум</w:t>
      </w:r>
      <w:r w:rsidR="004265B8"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 «Речь персонажей»</w:t>
      </w:r>
    </w:p>
    <w:p w:rsidR="00CD65F5" w:rsidRPr="00CD65F5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D65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Видоизменение авторского повествования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Авторское повествование и его </w:t>
      </w:r>
      <w:proofErr w:type="spellStart"/>
      <w:r w:rsidRPr="004265B8">
        <w:rPr>
          <w:rFonts w:ascii="Times New Roman" w:hAnsi="Times New Roman" w:cs="Times New Roman"/>
          <w:sz w:val="24"/>
          <w:szCs w:val="24"/>
          <w:lang w:eastAsia="ru-RU"/>
        </w:rPr>
        <w:t>субъективация</w:t>
      </w:r>
      <w:proofErr w:type="spellEnd"/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. Композиционные приемы </w:t>
      </w:r>
      <w:proofErr w:type="spellStart"/>
      <w:r w:rsidRPr="004265B8">
        <w:rPr>
          <w:rFonts w:ascii="Times New Roman" w:hAnsi="Times New Roman" w:cs="Times New Roman"/>
          <w:sz w:val="24"/>
          <w:szCs w:val="24"/>
          <w:lang w:eastAsia="ru-RU"/>
        </w:rPr>
        <w:t>субъективации</w:t>
      </w:r>
      <w:proofErr w:type="spellEnd"/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 авторского повествования.  Прямая речь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Несобственная прямая речь. Внутренняя речь.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Стилизация. Сказ. Пародия. Перифраза. Бурлеск. Травести</w:t>
      </w:r>
    </w:p>
    <w:p w:rsidR="00CD65F5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Средства словесного выражения сатиры и юмора. Структура текста.</w:t>
      </w:r>
    </w:p>
    <w:p w:rsidR="004265B8" w:rsidRPr="00CD65F5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D65F5">
        <w:rPr>
          <w:rFonts w:ascii="Times New Roman" w:hAnsi="Times New Roman" w:cs="Times New Roman"/>
          <w:i/>
          <w:sz w:val="24"/>
          <w:szCs w:val="24"/>
          <w:lang w:eastAsia="ru-RU"/>
        </w:rPr>
        <w:t>Эстетическая функция языка в произведениях х</w:t>
      </w:r>
      <w:r w:rsidR="00CD65F5" w:rsidRPr="00CD65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удожественной словесности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Нормы языка художественной литературы.  «Поэтический язык»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Образность произведения художественной словесности. </w:t>
      </w:r>
    </w:p>
    <w:p w:rsidR="004265B8" w:rsidRPr="00CD65F5" w:rsidRDefault="004265B8" w:rsidP="004265B8">
      <w:pPr>
        <w:pStyle w:val="a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D65F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Структура текста и его лингвистический анализ </w:t>
      </w:r>
    </w:p>
    <w:p w:rsidR="004265B8" w:rsidRPr="004265B8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>Структура текста. Лингвистический анализ произведения художественной словесности</w:t>
      </w:r>
    </w:p>
    <w:p w:rsidR="00895B75" w:rsidRDefault="004265B8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265B8">
        <w:rPr>
          <w:rFonts w:ascii="Times New Roman" w:hAnsi="Times New Roman" w:cs="Times New Roman"/>
          <w:sz w:val="24"/>
          <w:szCs w:val="24"/>
          <w:lang w:eastAsia="ru-RU"/>
        </w:rPr>
        <w:t xml:space="preserve">Лингвистический анализ произведения лирической словесности. </w:t>
      </w:r>
    </w:p>
    <w:p w:rsidR="00CD65F5" w:rsidRPr="004265B8" w:rsidRDefault="00CD65F5" w:rsidP="004265B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1AD8" w:rsidRPr="00D96580" w:rsidRDefault="00C67A7E" w:rsidP="00D96580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11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</w:t>
      </w:r>
      <w:r w:rsidR="00A3067E" w:rsidRPr="00111AD8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p w:rsidR="00543376" w:rsidRPr="00111AD8" w:rsidRDefault="006E1A9D" w:rsidP="001F6D1E">
      <w:pPr>
        <w:tabs>
          <w:tab w:val="left" w:pos="1575"/>
        </w:tabs>
        <w:ind w:left="1985" w:hanging="19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F6D1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1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275"/>
      </w:tblGrid>
      <w:tr w:rsidR="00543376" w:rsidRPr="00543376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D65F5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  Что такое словесность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Раздел 2. Русский язык и разно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видности его употребления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Раздел 3. Стилистические воз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можности языковых средств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65F5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Раздел 4. Формы и кач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ества словесного выражения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Раздел 5. Средства художес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твенной изобразительности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6. Русское стихосложение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22ADA">
              <w:rPr>
                <w:rFonts w:ascii="Times New Roman" w:hAnsi="Times New Roman"/>
                <w:sz w:val="24"/>
                <w:szCs w:val="24"/>
              </w:rPr>
              <w:t>Раздел 7.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роизведение словесности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40458F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543376" w:rsidTr="006E1A9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622ADA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6017C4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1F6D1E" w:rsidRDefault="006017C4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376" w:rsidRPr="00111AD8" w:rsidRDefault="00543376" w:rsidP="00543376">
      <w:pPr>
        <w:tabs>
          <w:tab w:val="left" w:pos="19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43376" w:rsidRDefault="00543376" w:rsidP="00111A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3376" w:rsidRDefault="006E1A9D" w:rsidP="006E1A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tbl>
      <w:tblPr>
        <w:tblStyle w:val="1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275"/>
      </w:tblGrid>
      <w:tr w:rsidR="006E1A9D" w:rsidRPr="006E1A9D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A9D" w:rsidRPr="006E1A9D" w:rsidRDefault="006E1A9D" w:rsidP="006E1A9D">
            <w:pPr>
              <w:rPr>
                <w:rFonts w:ascii="Times New Roman" w:hAnsi="Times New Roman"/>
                <w:sz w:val="24"/>
                <w:szCs w:val="24"/>
              </w:rPr>
            </w:pPr>
            <w:r w:rsidRPr="006E1A9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D65F5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1853">
              <w:rPr>
                <w:rFonts w:ascii="Times New Roman" w:hAnsi="Times New Roman"/>
                <w:sz w:val="24"/>
                <w:szCs w:val="24"/>
              </w:rPr>
              <w:t>Раздел 1. Роды и виды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произведений словесности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1853">
              <w:rPr>
                <w:rFonts w:ascii="Times New Roman" w:hAnsi="Times New Roman"/>
                <w:sz w:val="24"/>
                <w:szCs w:val="24"/>
              </w:rPr>
              <w:t>Раздел 2. Поняти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о тексте и его строении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1853">
              <w:rPr>
                <w:rFonts w:ascii="Times New Roman" w:hAnsi="Times New Roman"/>
                <w:sz w:val="24"/>
                <w:szCs w:val="24"/>
              </w:rPr>
              <w:t>Раздел 3. Возможность различного словес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выражения одной темы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1853">
              <w:rPr>
                <w:rFonts w:ascii="Times New Roman" w:hAnsi="Times New Roman"/>
                <w:sz w:val="24"/>
                <w:szCs w:val="24"/>
              </w:rPr>
              <w:t xml:space="preserve">Раздел 4. Композиция словесного произведения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235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1853">
              <w:rPr>
                <w:rFonts w:ascii="Times New Roman" w:hAnsi="Times New Roman"/>
                <w:sz w:val="24"/>
                <w:szCs w:val="24"/>
              </w:rPr>
              <w:t>Раздел 5. Образ автора и образ расска</w:t>
            </w:r>
            <w:r>
              <w:rPr>
                <w:rFonts w:ascii="Times New Roman" w:hAnsi="Times New Roman"/>
                <w:sz w:val="24"/>
                <w:szCs w:val="24"/>
              </w:rPr>
              <w:t>зчика в словесном произведении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1853">
              <w:rPr>
                <w:rFonts w:ascii="Times New Roman" w:hAnsi="Times New Roman"/>
                <w:sz w:val="24"/>
                <w:szCs w:val="24"/>
              </w:rPr>
              <w:t>Раздел 6. Видоизменение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авторского повествования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AA6823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CD65F5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1853">
              <w:rPr>
                <w:rFonts w:ascii="Times New Roman" w:hAnsi="Times New Roman"/>
                <w:sz w:val="24"/>
                <w:szCs w:val="24"/>
              </w:rPr>
              <w:t>Раздел 7. Эстетическая функция языка в 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>х художественной словесности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1853">
              <w:rPr>
                <w:rFonts w:ascii="Times New Roman" w:hAnsi="Times New Roman"/>
                <w:sz w:val="24"/>
                <w:szCs w:val="24"/>
              </w:rPr>
              <w:t xml:space="preserve">Раздел 8. Структура текста и его лингвистический анализ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235E2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CD65F5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5F5" w:rsidRPr="00EA7EF9" w:rsidTr="00CD65F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F21853" w:rsidRDefault="00CD65F5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Default="00AA6823" w:rsidP="00CD65F5">
            <w:pPr>
              <w:widowControl w:val="0"/>
              <w:shd w:val="clear" w:color="auto" w:fill="FFFFFF"/>
              <w:tabs>
                <w:tab w:val="left" w:pos="69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6017C4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F5" w:rsidRPr="00EA7EF9" w:rsidRDefault="006017C4" w:rsidP="00EA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1A9D" w:rsidRDefault="006E1A9D" w:rsidP="006E1A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6E1A9D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E4A51"/>
    <w:multiLevelType w:val="hybridMultilevel"/>
    <w:tmpl w:val="A9BAF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3" w15:restartNumberingAfterBreak="0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9842317"/>
    <w:multiLevelType w:val="hybridMultilevel"/>
    <w:tmpl w:val="AB7A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B4943"/>
    <w:multiLevelType w:val="hybridMultilevel"/>
    <w:tmpl w:val="0142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8" w15:restartNumberingAfterBreak="0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9" w15:restartNumberingAfterBreak="0">
    <w:nsid w:val="32E83CDC"/>
    <w:multiLevelType w:val="hybridMultilevel"/>
    <w:tmpl w:val="1080835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83332"/>
    <w:multiLevelType w:val="multilevel"/>
    <w:tmpl w:val="6DE0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8E5407"/>
    <w:multiLevelType w:val="hybridMultilevel"/>
    <w:tmpl w:val="A3826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6" w15:restartNumberingAfterBreak="0">
    <w:nsid w:val="528037C5"/>
    <w:multiLevelType w:val="hybridMultilevel"/>
    <w:tmpl w:val="B3D6B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80433"/>
    <w:multiLevelType w:val="hybridMultilevel"/>
    <w:tmpl w:val="A9D25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17E8A"/>
    <w:multiLevelType w:val="hybridMultilevel"/>
    <w:tmpl w:val="92ECF0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360689F"/>
    <w:multiLevelType w:val="hybridMultilevel"/>
    <w:tmpl w:val="9146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5002D"/>
    <w:multiLevelType w:val="hybridMultilevel"/>
    <w:tmpl w:val="EDAA2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01D95"/>
    <w:multiLevelType w:val="hybridMultilevel"/>
    <w:tmpl w:val="3C86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5" w15:restartNumberingAfterBreak="0">
    <w:nsid w:val="7EA26D0A"/>
    <w:multiLevelType w:val="multilevel"/>
    <w:tmpl w:val="D338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3146C1"/>
    <w:multiLevelType w:val="hybridMultilevel"/>
    <w:tmpl w:val="3EC2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4"/>
  </w:num>
  <w:num w:numId="8">
    <w:abstractNumId w:val="24"/>
  </w:num>
  <w:num w:numId="9">
    <w:abstractNumId w:val="7"/>
  </w:num>
  <w:num w:numId="10">
    <w:abstractNumId w:val="8"/>
  </w:num>
  <w:num w:numId="11">
    <w:abstractNumId w:val="15"/>
  </w:num>
  <w:num w:numId="12">
    <w:abstractNumId w:val="2"/>
  </w:num>
  <w:num w:numId="13">
    <w:abstractNumId w:val="3"/>
  </w:num>
  <w:num w:numId="14">
    <w:abstractNumId w:val="25"/>
  </w:num>
  <w:num w:numId="15">
    <w:abstractNumId w:val="11"/>
  </w:num>
  <w:num w:numId="16">
    <w:abstractNumId w:val="20"/>
  </w:num>
  <w:num w:numId="17">
    <w:abstractNumId w:val="22"/>
  </w:num>
  <w:num w:numId="18">
    <w:abstractNumId w:val="16"/>
  </w:num>
  <w:num w:numId="19">
    <w:abstractNumId w:val="19"/>
  </w:num>
  <w:num w:numId="20">
    <w:abstractNumId w:val="26"/>
  </w:num>
  <w:num w:numId="21">
    <w:abstractNumId w:val="6"/>
  </w:num>
  <w:num w:numId="22">
    <w:abstractNumId w:val="12"/>
  </w:num>
  <w:num w:numId="23">
    <w:abstractNumId w:val="23"/>
  </w:num>
  <w:num w:numId="24">
    <w:abstractNumId w:val="1"/>
  </w:num>
  <w:num w:numId="25">
    <w:abstractNumId w:val="5"/>
  </w:num>
  <w:num w:numId="26">
    <w:abstractNumId w:val="9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182D"/>
    <w:rsid w:val="00002F6C"/>
    <w:rsid w:val="00020EAA"/>
    <w:rsid w:val="00025614"/>
    <w:rsid w:val="000A45B6"/>
    <w:rsid w:val="000F5A29"/>
    <w:rsid w:val="00111AD8"/>
    <w:rsid w:val="001263C6"/>
    <w:rsid w:val="001454AF"/>
    <w:rsid w:val="001575F0"/>
    <w:rsid w:val="001A4B6D"/>
    <w:rsid w:val="001F6D1E"/>
    <w:rsid w:val="00245185"/>
    <w:rsid w:val="002476DB"/>
    <w:rsid w:val="002764A9"/>
    <w:rsid w:val="003207A9"/>
    <w:rsid w:val="0034397E"/>
    <w:rsid w:val="00382BF1"/>
    <w:rsid w:val="0040458F"/>
    <w:rsid w:val="004265B8"/>
    <w:rsid w:val="004351B7"/>
    <w:rsid w:val="004E5E81"/>
    <w:rsid w:val="00523B00"/>
    <w:rsid w:val="00525BB9"/>
    <w:rsid w:val="00543376"/>
    <w:rsid w:val="006017C4"/>
    <w:rsid w:val="006231E5"/>
    <w:rsid w:val="0067270E"/>
    <w:rsid w:val="006913B6"/>
    <w:rsid w:val="006952E0"/>
    <w:rsid w:val="006E1A9D"/>
    <w:rsid w:val="00854313"/>
    <w:rsid w:val="00895B75"/>
    <w:rsid w:val="008F7EE2"/>
    <w:rsid w:val="00902EFE"/>
    <w:rsid w:val="009A0757"/>
    <w:rsid w:val="009C021D"/>
    <w:rsid w:val="009E326F"/>
    <w:rsid w:val="009F395B"/>
    <w:rsid w:val="00A3067E"/>
    <w:rsid w:val="00A90263"/>
    <w:rsid w:val="00AA6823"/>
    <w:rsid w:val="00AB6ED5"/>
    <w:rsid w:val="00B53E4D"/>
    <w:rsid w:val="00B878AC"/>
    <w:rsid w:val="00BA7A16"/>
    <w:rsid w:val="00BB2CC1"/>
    <w:rsid w:val="00BC2509"/>
    <w:rsid w:val="00C60A62"/>
    <w:rsid w:val="00C67A7E"/>
    <w:rsid w:val="00CB2041"/>
    <w:rsid w:val="00CD65F5"/>
    <w:rsid w:val="00D8504F"/>
    <w:rsid w:val="00D90322"/>
    <w:rsid w:val="00D96580"/>
    <w:rsid w:val="00DB589F"/>
    <w:rsid w:val="00E71E64"/>
    <w:rsid w:val="00E95616"/>
    <w:rsid w:val="00E9600D"/>
    <w:rsid w:val="00EA7EF9"/>
    <w:rsid w:val="00EC5CC3"/>
    <w:rsid w:val="00EF562C"/>
    <w:rsid w:val="00FA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5EC0F"/>
  <w15:docId w15:val="{3457AAC4-EA9A-47E0-9190-40DD1C23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9</Pages>
  <Words>3092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HONOR</cp:lastModifiedBy>
  <cp:revision>33</cp:revision>
  <dcterms:created xsi:type="dcterms:W3CDTF">2019-09-01T13:18:00Z</dcterms:created>
  <dcterms:modified xsi:type="dcterms:W3CDTF">2022-09-14T08:30:00Z</dcterms:modified>
</cp:coreProperties>
</file>